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71750" w14:textId="5F04780A" w:rsidR="006278CD" w:rsidRPr="00DB1D1B" w:rsidRDefault="004E61BE" w:rsidP="00DB1D1B">
      <w:pPr>
        <w:pStyle w:val="Nagwek1"/>
        <w:spacing w:after="240"/>
        <w:rPr>
          <w:b/>
        </w:rPr>
      </w:pPr>
      <w:bookmarkStart w:id="0" w:name="_GoBack"/>
      <w:r>
        <w:rPr>
          <w:b/>
        </w:rPr>
        <w:t>Transkrypcja</w:t>
      </w:r>
      <w:bookmarkEnd w:id="0"/>
      <w:r w:rsidR="002210C1" w:rsidRPr="00DB1D1B">
        <w:rPr>
          <w:b/>
        </w:rPr>
        <w:t>, Dębica 9.02.2022 r.</w:t>
      </w:r>
    </w:p>
    <w:p w14:paraId="64663B1E" w14:textId="728D9D1F" w:rsidR="00671879" w:rsidRDefault="00301AA1" w:rsidP="00671879">
      <w:pPr>
        <w:spacing w:after="240" w:line="360" w:lineRule="auto"/>
        <w:rPr>
          <w:rFonts w:ascii="Arial" w:hAnsi="Arial" w:cs="Arial"/>
          <w:sz w:val="24"/>
          <w:szCs w:val="24"/>
        </w:rPr>
      </w:pPr>
      <w:r w:rsidRPr="005E68A2">
        <w:rPr>
          <w:rFonts w:ascii="Arial" w:hAnsi="Arial" w:cs="Arial"/>
          <w:sz w:val="24"/>
          <w:szCs w:val="24"/>
        </w:rPr>
        <w:t>Film przedstawia przebieg konsultacji społecznych projektu Programu Strategicznego Rozwoju Transportu Województwa Podkarpackiego do roku 2030 (PSRT WP) oraz projekt</w:t>
      </w:r>
      <w:r w:rsidR="003C49A4">
        <w:rPr>
          <w:rFonts w:ascii="Arial" w:hAnsi="Arial" w:cs="Arial"/>
          <w:sz w:val="24"/>
          <w:szCs w:val="24"/>
        </w:rPr>
        <w:t>u</w:t>
      </w:r>
      <w:r w:rsidRPr="005E68A2">
        <w:rPr>
          <w:rFonts w:ascii="Arial" w:hAnsi="Arial" w:cs="Arial"/>
          <w:sz w:val="24"/>
          <w:szCs w:val="24"/>
        </w:rPr>
        <w:t xml:space="preserve"> Prognozy oddziaływania na środowisko, które odbyły się </w:t>
      </w:r>
      <w:r w:rsidR="002C2DF0" w:rsidRPr="005E68A2">
        <w:rPr>
          <w:rFonts w:ascii="Arial" w:hAnsi="Arial" w:cs="Arial"/>
          <w:sz w:val="24"/>
          <w:szCs w:val="24"/>
        </w:rPr>
        <w:t>9 lutego 2022</w:t>
      </w:r>
      <w:r w:rsidR="002C2DF0">
        <w:rPr>
          <w:rFonts w:ascii="Arial" w:hAnsi="Arial" w:cs="Arial"/>
          <w:sz w:val="24"/>
          <w:szCs w:val="24"/>
        </w:rPr>
        <w:t xml:space="preserve"> </w:t>
      </w:r>
      <w:r w:rsidR="002C2DF0" w:rsidRPr="005E68A2">
        <w:rPr>
          <w:rFonts w:ascii="Arial" w:hAnsi="Arial" w:cs="Arial"/>
          <w:sz w:val="24"/>
          <w:szCs w:val="24"/>
        </w:rPr>
        <w:t xml:space="preserve">r. </w:t>
      </w:r>
      <w:r w:rsidR="002C2DF0">
        <w:rPr>
          <w:rFonts w:ascii="Arial" w:hAnsi="Arial" w:cs="Arial"/>
          <w:sz w:val="24"/>
          <w:szCs w:val="24"/>
        </w:rPr>
        <w:br/>
      </w:r>
      <w:r w:rsidRPr="005E68A2">
        <w:rPr>
          <w:rFonts w:ascii="Arial" w:hAnsi="Arial" w:cs="Arial"/>
          <w:sz w:val="24"/>
          <w:szCs w:val="24"/>
        </w:rPr>
        <w:t xml:space="preserve">w </w:t>
      </w:r>
      <w:r w:rsidR="00950933">
        <w:rPr>
          <w:rFonts w:ascii="Arial" w:hAnsi="Arial" w:cs="Arial"/>
          <w:sz w:val="24"/>
          <w:szCs w:val="24"/>
        </w:rPr>
        <w:t>s</w:t>
      </w:r>
      <w:r w:rsidR="002C2DF0">
        <w:rPr>
          <w:rFonts w:ascii="Arial" w:hAnsi="Arial" w:cs="Arial"/>
          <w:sz w:val="24"/>
          <w:szCs w:val="24"/>
        </w:rPr>
        <w:t>ali Sesyjnej</w:t>
      </w:r>
      <w:r w:rsidR="002C2DF0" w:rsidRPr="002C2DF0">
        <w:rPr>
          <w:rFonts w:ascii="Arial" w:hAnsi="Arial" w:cs="Arial"/>
          <w:sz w:val="24"/>
          <w:szCs w:val="24"/>
        </w:rPr>
        <w:t xml:space="preserve"> Powiatu </w:t>
      </w:r>
      <w:r w:rsidR="002C2DF0">
        <w:rPr>
          <w:rFonts w:ascii="Arial" w:hAnsi="Arial" w:cs="Arial"/>
          <w:sz w:val="24"/>
          <w:szCs w:val="24"/>
        </w:rPr>
        <w:t xml:space="preserve">w Dębicy. </w:t>
      </w:r>
      <w:r w:rsidRPr="005E68A2">
        <w:rPr>
          <w:rFonts w:ascii="Arial" w:hAnsi="Arial" w:cs="Arial"/>
          <w:sz w:val="24"/>
          <w:szCs w:val="24"/>
        </w:rPr>
        <w:t>W trakcie spotkania, zaprezentowana została Wizja rozwoju transportu województwa podkarpackiego do roku 2030 przez Panią Ewę Draus, Wicemarszałek Województwa Po</w:t>
      </w:r>
      <w:r w:rsidR="00950933">
        <w:rPr>
          <w:rFonts w:ascii="Arial" w:hAnsi="Arial" w:cs="Arial"/>
          <w:sz w:val="24"/>
          <w:szCs w:val="24"/>
        </w:rPr>
        <w:t>dkarpackiego, omówione zostały u</w:t>
      </w:r>
      <w:r w:rsidRPr="005E68A2">
        <w:rPr>
          <w:rFonts w:ascii="Arial" w:hAnsi="Arial" w:cs="Arial"/>
          <w:sz w:val="24"/>
          <w:szCs w:val="24"/>
        </w:rPr>
        <w:t>warunkowania, problemy, warianty Programu Strategicznego Rozwoju Transportu Województwa Podkarpackiego do roku 2030 przez Pana Profesora Tomasza Komornickiego, przedstawiona została prezentacja projektu Programu Strategicznego Rozwoju Transportu Województwa Podkarpackiego do roku 2030 przez Pana Pawła Waisa, Dyrektora Departamentu Rozwoju Regionalneg</w:t>
      </w:r>
      <w:r w:rsidR="00950933">
        <w:rPr>
          <w:rFonts w:ascii="Arial" w:hAnsi="Arial" w:cs="Arial"/>
          <w:sz w:val="24"/>
          <w:szCs w:val="24"/>
        </w:rPr>
        <w:t>o UMWP, zaprezentowane zostały i</w:t>
      </w:r>
      <w:r w:rsidRPr="005E68A2">
        <w:rPr>
          <w:rFonts w:ascii="Arial" w:hAnsi="Arial" w:cs="Arial"/>
          <w:sz w:val="24"/>
          <w:szCs w:val="24"/>
        </w:rPr>
        <w:t xml:space="preserve">nwestycje drogowe na sieci dróg wojewódzkich </w:t>
      </w:r>
      <w:r w:rsidR="002C2DF0">
        <w:rPr>
          <w:rFonts w:ascii="Arial" w:hAnsi="Arial" w:cs="Arial"/>
          <w:sz w:val="24"/>
          <w:szCs w:val="24"/>
        </w:rPr>
        <w:br/>
      </w:r>
      <w:r w:rsidRPr="005E68A2">
        <w:rPr>
          <w:rFonts w:ascii="Arial" w:hAnsi="Arial" w:cs="Arial"/>
          <w:sz w:val="24"/>
          <w:szCs w:val="24"/>
        </w:rPr>
        <w:t>w perspektywie 2021-2027 przez Panią Joannę Szozdę, Dyrektor Departamentu Dróg i Publicznego Transportu Zbiorowego UMWP, a także zaprezentowano projekt Prognozy oddziaływania na środowisko Programu przez Panią Lucynę Zymyn - pracownika Podkarpackiego Biura Planowania Przestrzennego w Rzeszowie (odział w Krośnie). Prezentacje stanowiły wstęp do ożywionej dyskusji, w trakcie któr</w:t>
      </w:r>
      <w:r w:rsidR="00A67AE2">
        <w:rPr>
          <w:rFonts w:ascii="Arial" w:hAnsi="Arial" w:cs="Arial"/>
          <w:sz w:val="24"/>
          <w:szCs w:val="24"/>
        </w:rPr>
        <w:t>ej u</w:t>
      </w:r>
      <w:r w:rsidRPr="005E68A2">
        <w:rPr>
          <w:rFonts w:ascii="Arial" w:hAnsi="Arial" w:cs="Arial"/>
          <w:sz w:val="24"/>
          <w:szCs w:val="24"/>
        </w:rPr>
        <w:t xml:space="preserve">czestnicy zgłaszali swoje uwagi i propozycje do projektów dokumentów. </w:t>
      </w:r>
    </w:p>
    <w:p w14:paraId="40F6CCAF" w14:textId="77777777" w:rsidR="00CC1BB4" w:rsidRDefault="001A6DBA" w:rsidP="00671879">
      <w:pPr>
        <w:spacing w:after="240" w:line="360" w:lineRule="auto"/>
        <w:rPr>
          <w:rFonts w:ascii="Arial" w:hAnsi="Arial" w:cs="Arial"/>
          <w:sz w:val="24"/>
          <w:szCs w:val="24"/>
        </w:rPr>
      </w:pPr>
      <w:r w:rsidRPr="005E68A2">
        <w:rPr>
          <w:rFonts w:ascii="Arial" w:hAnsi="Arial" w:cs="Arial"/>
          <w:sz w:val="24"/>
          <w:szCs w:val="24"/>
        </w:rPr>
        <w:t xml:space="preserve">Uczestnik konsultacji </w:t>
      </w:r>
      <w:r w:rsidR="00CC1BB4">
        <w:rPr>
          <w:rFonts w:ascii="Arial" w:hAnsi="Arial" w:cs="Arial"/>
          <w:sz w:val="24"/>
          <w:szCs w:val="24"/>
        </w:rPr>
        <w:t xml:space="preserve">poruszył kwestie </w:t>
      </w:r>
      <w:r w:rsidRPr="005E68A2">
        <w:rPr>
          <w:rFonts w:ascii="Arial" w:hAnsi="Arial" w:cs="Arial"/>
          <w:sz w:val="24"/>
          <w:szCs w:val="24"/>
        </w:rPr>
        <w:t xml:space="preserve">budowy łącznika pomiędzy zjazdem </w:t>
      </w:r>
      <w:r w:rsidR="002C2DF0">
        <w:rPr>
          <w:rFonts w:ascii="Arial" w:hAnsi="Arial" w:cs="Arial"/>
          <w:sz w:val="24"/>
          <w:szCs w:val="24"/>
        </w:rPr>
        <w:br/>
      </w:r>
      <w:r w:rsidRPr="005E68A2">
        <w:rPr>
          <w:rFonts w:ascii="Arial" w:hAnsi="Arial" w:cs="Arial"/>
          <w:sz w:val="24"/>
          <w:szCs w:val="24"/>
        </w:rPr>
        <w:t>z autostrady A4 w Pustyni a Brzeźnicą w kierunku Mielca, padła propozycja budowy zjazdu z autostrady A4 w okolicy Pilzna w ki</w:t>
      </w:r>
      <w:r w:rsidR="00950933">
        <w:rPr>
          <w:rFonts w:ascii="Arial" w:hAnsi="Arial" w:cs="Arial"/>
          <w:sz w:val="24"/>
          <w:szCs w:val="24"/>
        </w:rPr>
        <w:t>erunku Jasła i Krosna, poruszył</w:t>
      </w:r>
      <w:r w:rsidRPr="005E68A2">
        <w:rPr>
          <w:rFonts w:ascii="Arial" w:hAnsi="Arial" w:cs="Arial"/>
          <w:sz w:val="24"/>
          <w:szCs w:val="24"/>
        </w:rPr>
        <w:t xml:space="preserve"> temat wykluczenia komunikacyjnego m.in. problemy dojazdu do mieszkańców przez służby ratunkowe w okresie zimowym oraz s</w:t>
      </w:r>
      <w:r w:rsidR="00950933">
        <w:rPr>
          <w:rFonts w:ascii="Arial" w:hAnsi="Arial" w:cs="Arial"/>
          <w:sz w:val="24"/>
          <w:szCs w:val="24"/>
        </w:rPr>
        <w:t xml:space="preserve">łużby komunalne oraz </w:t>
      </w:r>
      <w:r w:rsidR="00CC1BB4">
        <w:rPr>
          <w:rFonts w:ascii="Arial" w:hAnsi="Arial" w:cs="Arial"/>
          <w:sz w:val="24"/>
          <w:szCs w:val="24"/>
        </w:rPr>
        <w:t>kwestie</w:t>
      </w:r>
      <w:r w:rsidRPr="005E68A2">
        <w:rPr>
          <w:rFonts w:ascii="Arial" w:hAnsi="Arial" w:cs="Arial"/>
          <w:sz w:val="24"/>
          <w:szCs w:val="24"/>
        </w:rPr>
        <w:t xml:space="preserve"> </w:t>
      </w:r>
      <w:r w:rsidR="00CC1BB4">
        <w:rPr>
          <w:rFonts w:ascii="Arial" w:hAnsi="Arial" w:cs="Arial"/>
          <w:sz w:val="24"/>
          <w:szCs w:val="24"/>
        </w:rPr>
        <w:t xml:space="preserve">opcji </w:t>
      </w:r>
      <w:r w:rsidRPr="005E68A2">
        <w:rPr>
          <w:rFonts w:ascii="Arial" w:hAnsi="Arial" w:cs="Arial"/>
          <w:sz w:val="24"/>
          <w:szCs w:val="24"/>
        </w:rPr>
        <w:t>realizacji drogi ekspresowej S73 połączonej ze Zjazdem Pilzno do Szczucina</w:t>
      </w:r>
      <w:r w:rsidR="00CC1BB4">
        <w:rPr>
          <w:rFonts w:ascii="Arial" w:hAnsi="Arial" w:cs="Arial"/>
          <w:sz w:val="24"/>
          <w:szCs w:val="24"/>
        </w:rPr>
        <w:t>.</w:t>
      </w:r>
    </w:p>
    <w:p w14:paraId="571726CC" w14:textId="05AC0826" w:rsidR="00CC1BB4" w:rsidRDefault="00CC1BB4" w:rsidP="00671879">
      <w:pPr>
        <w:spacing w:after="240" w:line="360" w:lineRule="auto"/>
        <w:rPr>
          <w:rFonts w:ascii="Arial" w:hAnsi="Arial" w:cs="Arial"/>
          <w:sz w:val="24"/>
          <w:szCs w:val="24"/>
        </w:rPr>
      </w:pPr>
      <w:r>
        <w:rPr>
          <w:rFonts w:ascii="Arial" w:hAnsi="Arial" w:cs="Arial"/>
          <w:sz w:val="24"/>
          <w:szCs w:val="24"/>
        </w:rPr>
        <w:t>Kolejny u</w:t>
      </w:r>
      <w:r w:rsidR="006C08F2" w:rsidRPr="005E68A2">
        <w:rPr>
          <w:rFonts w:ascii="Arial" w:hAnsi="Arial" w:cs="Arial"/>
          <w:sz w:val="24"/>
          <w:szCs w:val="24"/>
        </w:rPr>
        <w:t>czestnik</w:t>
      </w:r>
      <w:r w:rsidR="001A6DBA" w:rsidRPr="005E68A2">
        <w:rPr>
          <w:rFonts w:ascii="Arial" w:hAnsi="Arial" w:cs="Arial"/>
          <w:sz w:val="24"/>
          <w:szCs w:val="24"/>
        </w:rPr>
        <w:t xml:space="preserve"> </w:t>
      </w:r>
      <w:r w:rsidR="006C08F2" w:rsidRPr="005E68A2">
        <w:rPr>
          <w:rFonts w:ascii="Arial" w:hAnsi="Arial" w:cs="Arial"/>
          <w:sz w:val="24"/>
          <w:szCs w:val="24"/>
        </w:rPr>
        <w:t xml:space="preserve">poruszył kwestie realizacji łącznika od węzła Pustynia do drogi tzw. mieleckiej, a </w:t>
      </w:r>
      <w:r w:rsidR="00A67AE2" w:rsidRPr="00A67AE2">
        <w:rPr>
          <w:rFonts w:ascii="Arial" w:hAnsi="Arial" w:cs="Arial"/>
          <w:sz w:val="24"/>
          <w:szCs w:val="24"/>
        </w:rPr>
        <w:t xml:space="preserve">odpowiedź </w:t>
      </w:r>
      <w:r w:rsidR="006C08F2" w:rsidRPr="005E68A2">
        <w:rPr>
          <w:rFonts w:ascii="Arial" w:hAnsi="Arial" w:cs="Arial"/>
          <w:sz w:val="24"/>
          <w:szCs w:val="24"/>
        </w:rPr>
        <w:t>w tej sprawie brzmiała następująco „</w:t>
      </w:r>
      <w:r w:rsidR="006C08F2" w:rsidRPr="005E68A2">
        <w:rPr>
          <w:rFonts w:ascii="Arial" w:hAnsi="Arial" w:cs="Arial"/>
          <w:color w:val="000000" w:themeColor="text1"/>
          <w:sz w:val="24"/>
          <w:szCs w:val="24"/>
        </w:rPr>
        <w:t xml:space="preserve">droga jest obciążona </w:t>
      </w:r>
      <w:r w:rsidR="002C2DF0">
        <w:rPr>
          <w:rFonts w:ascii="Arial" w:hAnsi="Arial" w:cs="Arial"/>
          <w:color w:val="000000" w:themeColor="text1"/>
          <w:sz w:val="24"/>
          <w:szCs w:val="24"/>
        </w:rPr>
        <w:br/>
      </w:r>
      <w:r w:rsidR="006C08F2" w:rsidRPr="005E68A2">
        <w:rPr>
          <w:rFonts w:ascii="Arial" w:hAnsi="Arial" w:cs="Arial"/>
          <w:color w:val="000000" w:themeColor="text1"/>
          <w:sz w:val="24"/>
          <w:szCs w:val="24"/>
        </w:rPr>
        <w:t>i w analizach po</w:t>
      </w:r>
      <w:r w:rsidR="00950933">
        <w:rPr>
          <w:rFonts w:ascii="Arial" w:hAnsi="Arial" w:cs="Arial"/>
          <w:color w:val="000000" w:themeColor="text1"/>
          <w:sz w:val="24"/>
          <w:szCs w:val="24"/>
        </w:rPr>
        <w:t xml:space="preserve">kazuje się jako wymagająca lub </w:t>
      </w:r>
      <w:r w:rsidR="006C08F2" w:rsidRPr="005E68A2">
        <w:rPr>
          <w:rFonts w:ascii="Arial" w:hAnsi="Arial" w:cs="Arial"/>
          <w:color w:val="000000" w:themeColor="text1"/>
          <w:sz w:val="24"/>
          <w:szCs w:val="24"/>
        </w:rPr>
        <w:t xml:space="preserve">która będzie wymagała remontu”. </w:t>
      </w:r>
      <w:r w:rsidR="00F145C4" w:rsidRPr="005E68A2">
        <w:rPr>
          <w:rFonts w:ascii="Arial" w:hAnsi="Arial" w:cs="Arial"/>
          <w:color w:val="000000" w:themeColor="text1"/>
          <w:sz w:val="24"/>
          <w:szCs w:val="24"/>
        </w:rPr>
        <w:t>Ten sam uczestnik s</w:t>
      </w:r>
      <w:r w:rsidR="00950933">
        <w:rPr>
          <w:rFonts w:ascii="Arial" w:hAnsi="Arial" w:cs="Arial"/>
          <w:color w:val="000000" w:themeColor="text1"/>
          <w:sz w:val="24"/>
          <w:szCs w:val="24"/>
        </w:rPr>
        <w:t>komentował potrzebę budowy ronda</w:t>
      </w:r>
      <w:r w:rsidR="00F145C4" w:rsidRPr="005E68A2">
        <w:rPr>
          <w:rFonts w:ascii="Arial" w:hAnsi="Arial" w:cs="Arial"/>
          <w:color w:val="000000" w:themeColor="text1"/>
          <w:sz w:val="24"/>
          <w:szCs w:val="24"/>
        </w:rPr>
        <w:t xml:space="preserve"> na skrzyżowaniu </w:t>
      </w:r>
      <w:r w:rsidR="00F145C4" w:rsidRPr="005E68A2">
        <w:rPr>
          <w:rFonts w:ascii="Arial" w:hAnsi="Arial" w:cs="Arial"/>
          <w:sz w:val="24"/>
          <w:szCs w:val="24"/>
        </w:rPr>
        <w:t xml:space="preserve">dróg Pustków Osiedle – Ocieka oraz zmianę zapisów dotyczących ułatwienia aplikowania o środki unijne pod nowe tereny inwestycyjne. </w:t>
      </w:r>
    </w:p>
    <w:p w14:paraId="2E38360E" w14:textId="77777777" w:rsidR="00CC1BB4" w:rsidRDefault="00DB7B42" w:rsidP="00671879">
      <w:pPr>
        <w:spacing w:after="240" w:line="360" w:lineRule="auto"/>
        <w:rPr>
          <w:rFonts w:ascii="Arial" w:hAnsi="Arial" w:cs="Arial"/>
          <w:sz w:val="24"/>
          <w:szCs w:val="24"/>
        </w:rPr>
      </w:pPr>
      <w:r w:rsidRPr="005E68A2">
        <w:rPr>
          <w:rFonts w:ascii="Arial" w:hAnsi="Arial" w:cs="Arial"/>
          <w:sz w:val="24"/>
          <w:szCs w:val="24"/>
        </w:rPr>
        <w:lastRenderedPageBreak/>
        <w:t xml:space="preserve">Kolejny uczestnik </w:t>
      </w:r>
      <w:r w:rsidR="00971151" w:rsidRPr="005E68A2">
        <w:rPr>
          <w:rFonts w:ascii="Arial" w:hAnsi="Arial" w:cs="Arial"/>
          <w:sz w:val="24"/>
          <w:szCs w:val="24"/>
        </w:rPr>
        <w:t>zwrócił</w:t>
      </w:r>
      <w:r w:rsidRPr="005E68A2">
        <w:rPr>
          <w:rFonts w:ascii="Arial" w:hAnsi="Arial" w:cs="Arial"/>
          <w:sz w:val="24"/>
          <w:szCs w:val="24"/>
        </w:rPr>
        <w:t xml:space="preserve"> się z prośbą o doprecyzowanie zapisów dotyczących rozbudowy DK73, wraz z budową zjazdu z autostrady A4 między Pilznem </w:t>
      </w:r>
      <w:r w:rsidR="002C2DF0">
        <w:rPr>
          <w:rFonts w:ascii="Arial" w:hAnsi="Arial" w:cs="Arial"/>
          <w:sz w:val="24"/>
          <w:szCs w:val="24"/>
        </w:rPr>
        <w:br/>
      </w:r>
      <w:r w:rsidRPr="005E68A2">
        <w:rPr>
          <w:rFonts w:ascii="Arial" w:hAnsi="Arial" w:cs="Arial"/>
          <w:sz w:val="24"/>
          <w:szCs w:val="24"/>
        </w:rPr>
        <w:t>a Jastrząbką. W tej kwestii otrzymano następującą odpowiedź „Jest to zauważona inwestycja. Elementem, który zdecyduje będzie decyzja GDDKiA. Samorząd Województwa i PZDW będzie budował zjazd z autostrady w Ropczycach na, które otrzymano środki. Jak będzie zrobiony zjazd w Ropczycach to kolejny do realizacji jest w Pilźnie.</w:t>
      </w:r>
      <w:r w:rsidR="004C5A0C">
        <w:rPr>
          <w:rFonts w:ascii="Arial" w:hAnsi="Arial" w:cs="Arial"/>
          <w:sz w:val="24"/>
          <w:szCs w:val="24"/>
        </w:rPr>
        <w:t>”</w:t>
      </w:r>
    </w:p>
    <w:p w14:paraId="3D7E77AD" w14:textId="77777777" w:rsidR="00CC1BB4" w:rsidRDefault="00EB312B" w:rsidP="00671879">
      <w:pPr>
        <w:spacing w:after="240" w:line="360" w:lineRule="auto"/>
        <w:rPr>
          <w:rFonts w:ascii="Arial" w:hAnsi="Arial" w:cs="Arial"/>
          <w:sz w:val="24"/>
          <w:szCs w:val="24"/>
        </w:rPr>
      </w:pPr>
      <w:r w:rsidRPr="005E68A2">
        <w:rPr>
          <w:rFonts w:ascii="Arial" w:hAnsi="Arial" w:cs="Arial"/>
          <w:sz w:val="24"/>
          <w:szCs w:val="24"/>
        </w:rPr>
        <w:t>Kolejny uczestnik poruszył kwestie DK94 oraz płatności użytkowania autostrady A4. W tej sprawie otrzymano następującą odpowiedź „W sytuacji uruchomienia płatności za przejazdy autostradą na pewno część osób przeniesie się na DK 94 co spowoduje zwiększenie natężenia ruchu”.</w:t>
      </w:r>
      <w:r w:rsidR="004A577C" w:rsidRPr="005E68A2">
        <w:rPr>
          <w:rFonts w:ascii="Arial" w:hAnsi="Arial" w:cs="Arial"/>
          <w:sz w:val="24"/>
          <w:szCs w:val="24"/>
        </w:rPr>
        <w:t xml:space="preserve"> Następnie poruszono temat powiązania MOF Dębicy do Rzeszowa jako słaba perspektywa rozwoju. W tej kwestii otrzymano odpowiedź</w:t>
      </w:r>
      <w:r w:rsidR="004C5A0C">
        <w:rPr>
          <w:rFonts w:ascii="Arial" w:hAnsi="Arial" w:cs="Arial"/>
          <w:sz w:val="24"/>
          <w:szCs w:val="24"/>
        </w:rPr>
        <w:t>:</w:t>
      </w:r>
      <w:r w:rsidR="004A577C" w:rsidRPr="005E68A2">
        <w:rPr>
          <w:rFonts w:ascii="Arial" w:hAnsi="Arial" w:cs="Arial"/>
          <w:sz w:val="24"/>
          <w:szCs w:val="24"/>
        </w:rPr>
        <w:t xml:space="preserve"> „Między </w:t>
      </w:r>
      <w:proofErr w:type="spellStart"/>
      <w:r w:rsidR="004A577C" w:rsidRPr="005E68A2">
        <w:rPr>
          <w:rFonts w:ascii="Arial" w:hAnsi="Arial" w:cs="Arial"/>
          <w:sz w:val="24"/>
          <w:szCs w:val="24"/>
        </w:rPr>
        <w:t>MOFami</w:t>
      </w:r>
      <w:proofErr w:type="spellEnd"/>
      <w:r w:rsidR="004A577C" w:rsidRPr="005E68A2">
        <w:rPr>
          <w:rFonts w:ascii="Arial" w:hAnsi="Arial" w:cs="Arial"/>
          <w:sz w:val="24"/>
          <w:szCs w:val="24"/>
        </w:rPr>
        <w:t xml:space="preserve"> w układzie między duopolem Ropczyce-Dębica a Rzeszów pokazane są ciążenia w różnych kontekstach dojazdów do pracy. Widzimy rozwijający się transport publiczny czy autobusowy czy kolej aglomeracyjna. Zasięgi przewozów pokazują, że te relacje między MOF D</w:t>
      </w:r>
      <w:r w:rsidR="00CC1BB4">
        <w:rPr>
          <w:rFonts w:ascii="Arial" w:hAnsi="Arial" w:cs="Arial"/>
          <w:sz w:val="24"/>
          <w:szCs w:val="24"/>
        </w:rPr>
        <w:t>ębica a ROF są bardzo wyraźne”.</w:t>
      </w:r>
    </w:p>
    <w:p w14:paraId="37C1F15A" w14:textId="77777777" w:rsidR="00CC1BB4" w:rsidRDefault="00EC746F" w:rsidP="00671879">
      <w:pPr>
        <w:spacing w:after="240" w:line="360" w:lineRule="auto"/>
        <w:rPr>
          <w:rFonts w:ascii="Arial" w:hAnsi="Arial" w:cs="Arial"/>
          <w:sz w:val="24"/>
          <w:szCs w:val="24"/>
        </w:rPr>
      </w:pPr>
      <w:r w:rsidRPr="005E68A2">
        <w:rPr>
          <w:rFonts w:ascii="Arial" w:hAnsi="Arial" w:cs="Arial"/>
          <w:sz w:val="24"/>
          <w:szCs w:val="24"/>
        </w:rPr>
        <w:t xml:space="preserve">Kolejny uczestnik podkreślił rangę dokumentu projektu PSRT WP do roku 2030. Stwierdził, że dokument budzi duże zaufanie społeczne. </w:t>
      </w:r>
    </w:p>
    <w:p w14:paraId="2654EACE" w14:textId="77777777" w:rsidR="00CC1BB4" w:rsidRDefault="00971151" w:rsidP="00671879">
      <w:pPr>
        <w:spacing w:after="240" w:line="360" w:lineRule="auto"/>
        <w:rPr>
          <w:rFonts w:ascii="Arial" w:hAnsi="Arial" w:cs="Arial"/>
          <w:sz w:val="24"/>
          <w:szCs w:val="24"/>
        </w:rPr>
      </w:pPr>
      <w:r w:rsidRPr="005E68A2">
        <w:rPr>
          <w:rFonts w:ascii="Arial" w:hAnsi="Arial" w:cs="Arial"/>
          <w:sz w:val="24"/>
          <w:szCs w:val="24"/>
        </w:rPr>
        <w:t xml:space="preserve">Kolejny uczestnik postulował o kontynuowanie modernizacji DK74 oraz dopisanie inwestycji tj. od zjazdu z autostrady A4 nie tylko uwzględnić kierunek na południe na Pilzno i popierany aż do Sanoka ale i na północ w kierunku drogi 984 z Mielca na Lisią Górę. </w:t>
      </w:r>
    </w:p>
    <w:p w14:paraId="490B368B" w14:textId="77777777" w:rsidR="00A45928" w:rsidRDefault="00971151" w:rsidP="00671879">
      <w:pPr>
        <w:spacing w:after="240" w:line="360" w:lineRule="auto"/>
        <w:rPr>
          <w:rFonts w:ascii="Arial" w:hAnsi="Arial" w:cs="Arial"/>
          <w:sz w:val="24"/>
          <w:szCs w:val="24"/>
        </w:rPr>
      </w:pPr>
      <w:r w:rsidRPr="005E68A2">
        <w:rPr>
          <w:rFonts w:ascii="Arial" w:hAnsi="Arial" w:cs="Arial"/>
          <w:sz w:val="24"/>
          <w:szCs w:val="24"/>
        </w:rPr>
        <w:t xml:space="preserve">Kolejny uczestnik </w:t>
      </w:r>
      <w:r w:rsidR="002210C1" w:rsidRPr="005E68A2">
        <w:rPr>
          <w:rFonts w:ascii="Arial" w:hAnsi="Arial" w:cs="Arial"/>
          <w:sz w:val="24"/>
          <w:szCs w:val="24"/>
        </w:rPr>
        <w:t xml:space="preserve">skomentował potrzebę budowy mostu w Zawierzbiu nad rzeką Wisłoką. </w:t>
      </w:r>
    </w:p>
    <w:p w14:paraId="22C0A3E6" w14:textId="0192FACB" w:rsidR="00301AA1" w:rsidRPr="005E68A2" w:rsidRDefault="002210C1" w:rsidP="00671879">
      <w:pPr>
        <w:spacing w:after="240" w:line="360" w:lineRule="auto"/>
        <w:rPr>
          <w:rFonts w:ascii="Arial" w:hAnsi="Arial" w:cs="Arial"/>
          <w:sz w:val="24"/>
          <w:szCs w:val="24"/>
        </w:rPr>
      </w:pPr>
      <w:r w:rsidRPr="005E68A2">
        <w:rPr>
          <w:rFonts w:ascii="Arial" w:hAnsi="Arial" w:cs="Arial"/>
          <w:sz w:val="24"/>
          <w:szCs w:val="24"/>
        </w:rPr>
        <w:t>W podsumowaniu konsultacji została poruszona ostatnia kwestia, m.in. gwarancji planowanej liczby pociągów regionalnych na modernizowanych czy też nowo budowanych liniach oraz planowanych do modernizacji.</w:t>
      </w:r>
    </w:p>
    <w:sectPr w:rsidR="00301AA1" w:rsidRPr="005E68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AA1"/>
    <w:rsid w:val="001A6DBA"/>
    <w:rsid w:val="002210C1"/>
    <w:rsid w:val="002C2DF0"/>
    <w:rsid w:val="00301AA1"/>
    <w:rsid w:val="0032665F"/>
    <w:rsid w:val="00357FA8"/>
    <w:rsid w:val="003C49A4"/>
    <w:rsid w:val="004A577C"/>
    <w:rsid w:val="004B6D34"/>
    <w:rsid w:val="004C5A0C"/>
    <w:rsid w:val="004E61BE"/>
    <w:rsid w:val="005E68A2"/>
    <w:rsid w:val="006278CD"/>
    <w:rsid w:val="00671879"/>
    <w:rsid w:val="006C08F2"/>
    <w:rsid w:val="00950933"/>
    <w:rsid w:val="00971151"/>
    <w:rsid w:val="00A34F59"/>
    <w:rsid w:val="00A45928"/>
    <w:rsid w:val="00A502B3"/>
    <w:rsid w:val="00A67AE2"/>
    <w:rsid w:val="00B23B3F"/>
    <w:rsid w:val="00CC1BB4"/>
    <w:rsid w:val="00DB1D1B"/>
    <w:rsid w:val="00DB7B42"/>
    <w:rsid w:val="00DE2373"/>
    <w:rsid w:val="00EB312B"/>
    <w:rsid w:val="00EC746F"/>
    <w:rsid w:val="00EF5DA3"/>
    <w:rsid w:val="00F145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EA42F"/>
  <w15:chartTrackingRefBased/>
  <w15:docId w15:val="{64A1EB69-1E18-49D8-AC4B-6E8E41BD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B1D1B"/>
    <w:pPr>
      <w:keepNext/>
      <w:keepLines/>
      <w:spacing w:after="0" w:line="360" w:lineRule="auto"/>
      <w:jc w:val="center"/>
      <w:outlineLvl w:val="0"/>
    </w:pPr>
    <w:rPr>
      <w:rFonts w:ascii="Arial" w:eastAsiaTheme="majorEastAsia" w:hAnsi="Arial" w:cstheme="majorBidi"/>
      <w:color w:val="000000" w:themeColor="text1"/>
      <w:sz w:val="24"/>
      <w:szCs w:val="32"/>
    </w:rPr>
  </w:style>
  <w:style w:type="paragraph" w:styleId="Nagwek2">
    <w:name w:val="heading 2"/>
    <w:basedOn w:val="Normalny"/>
    <w:next w:val="Normalny"/>
    <w:link w:val="Nagwek2Znak"/>
    <w:uiPriority w:val="9"/>
    <w:unhideWhenUsed/>
    <w:qFormat/>
    <w:rsid w:val="00B23B3F"/>
    <w:pPr>
      <w:keepNext/>
      <w:keepLines/>
      <w:spacing w:before="120" w:after="120" w:line="360" w:lineRule="auto"/>
      <w:outlineLvl w:val="1"/>
    </w:pPr>
    <w:rPr>
      <w:rFonts w:ascii="Arial" w:eastAsia="Times New Roman" w:hAnsi="Arial"/>
      <w:b/>
      <w:color w:val="000000" w:themeColor="text1"/>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B23B3F"/>
    <w:rPr>
      <w:rFonts w:ascii="Arial" w:eastAsia="Times New Roman" w:hAnsi="Arial"/>
      <w:b/>
      <w:color w:val="000000" w:themeColor="text1"/>
      <w:sz w:val="28"/>
      <w:szCs w:val="26"/>
    </w:rPr>
  </w:style>
  <w:style w:type="character" w:customStyle="1" w:styleId="Nagwek1Znak">
    <w:name w:val="Nagłówek 1 Znak"/>
    <w:basedOn w:val="Domylnaczcionkaakapitu"/>
    <w:link w:val="Nagwek1"/>
    <w:uiPriority w:val="9"/>
    <w:rsid w:val="00DB1D1B"/>
    <w:rPr>
      <w:rFonts w:ascii="Arial" w:eastAsiaTheme="majorEastAsia" w:hAnsi="Arial" w:cstheme="majorBidi"/>
      <w:color w:val="000000" w:themeColor="text1"/>
      <w:sz w:val="24"/>
      <w:szCs w:val="32"/>
    </w:rPr>
  </w:style>
  <w:style w:type="paragraph" w:styleId="Tekstdymka">
    <w:name w:val="Balloon Text"/>
    <w:basedOn w:val="Normalny"/>
    <w:link w:val="TekstdymkaZnak"/>
    <w:uiPriority w:val="99"/>
    <w:semiHidden/>
    <w:unhideWhenUsed/>
    <w:rsid w:val="004B6D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6D34"/>
    <w:rPr>
      <w:rFonts w:ascii="Segoe UI" w:hAnsi="Segoe UI" w:cs="Segoe UI"/>
      <w:sz w:val="18"/>
      <w:szCs w:val="18"/>
    </w:rPr>
  </w:style>
  <w:style w:type="character" w:styleId="Odwoaniedokomentarza">
    <w:name w:val="annotation reference"/>
    <w:basedOn w:val="Domylnaczcionkaakapitu"/>
    <w:uiPriority w:val="99"/>
    <w:semiHidden/>
    <w:unhideWhenUsed/>
    <w:rsid w:val="00357FA8"/>
    <w:rPr>
      <w:sz w:val="16"/>
      <w:szCs w:val="16"/>
    </w:rPr>
  </w:style>
  <w:style w:type="paragraph" w:styleId="Tekstkomentarza">
    <w:name w:val="annotation text"/>
    <w:basedOn w:val="Normalny"/>
    <w:link w:val="TekstkomentarzaZnak"/>
    <w:uiPriority w:val="99"/>
    <w:semiHidden/>
    <w:unhideWhenUsed/>
    <w:rsid w:val="00357FA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7FA8"/>
    <w:rPr>
      <w:sz w:val="20"/>
      <w:szCs w:val="20"/>
    </w:rPr>
  </w:style>
  <w:style w:type="paragraph" w:styleId="Tematkomentarza">
    <w:name w:val="annotation subject"/>
    <w:basedOn w:val="Tekstkomentarza"/>
    <w:next w:val="Tekstkomentarza"/>
    <w:link w:val="TematkomentarzaZnak"/>
    <w:uiPriority w:val="99"/>
    <w:semiHidden/>
    <w:unhideWhenUsed/>
    <w:rsid w:val="00357FA8"/>
    <w:rPr>
      <w:b/>
      <w:bCs/>
    </w:rPr>
  </w:style>
  <w:style w:type="character" w:customStyle="1" w:styleId="TematkomentarzaZnak">
    <w:name w:val="Temat komentarza Znak"/>
    <w:basedOn w:val="TekstkomentarzaZnak"/>
    <w:link w:val="Tematkomentarza"/>
    <w:uiPriority w:val="99"/>
    <w:semiHidden/>
    <w:rsid w:val="00357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8CAB7-1503-4A70-8ABD-B71A4C1D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3551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Transkrypcja, Dębica 9.02.2022 r.</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Transkrypcja, Dębica 9.02.2022 r.</dc:title>
  <dc:subject/>
  <dc:creator>UMWP</dc:creator>
  <cp:keywords/>
  <dc:description/>
  <cp:lastModifiedBy>Wojturski Konrad</cp:lastModifiedBy>
  <cp:revision>2</cp:revision>
  <cp:lastPrinted>2023-01-16T12:22:00Z</cp:lastPrinted>
  <dcterms:created xsi:type="dcterms:W3CDTF">2023-12-19T10:54:00Z</dcterms:created>
  <dcterms:modified xsi:type="dcterms:W3CDTF">2023-12-19T10:54:00Z</dcterms:modified>
</cp:coreProperties>
</file>